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81A3" w14:textId="3F0E8185" w:rsidR="009A0E2D" w:rsidRDefault="009A0E2D" w:rsidP="00610CF9">
      <w:pPr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5831870" wp14:editId="366BC07D">
            <wp:simplePos x="0" y="0"/>
            <wp:positionH relativeFrom="margin">
              <wp:posOffset>2247900</wp:posOffset>
            </wp:positionH>
            <wp:positionV relativeFrom="paragraph">
              <wp:posOffset>194945</wp:posOffset>
            </wp:positionV>
            <wp:extent cx="2005262" cy="609600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6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F2F62" w14:textId="7C88DE9F" w:rsidR="009A0E2D" w:rsidRDefault="009A0E2D" w:rsidP="00610CF9">
      <w:pPr>
        <w:jc w:val="center"/>
        <w:rPr>
          <w:rFonts w:ascii="Bradley Hand ITC" w:hAnsi="Bradley Hand ITC"/>
          <w:b/>
          <w:bCs/>
          <w:sz w:val="48"/>
          <w:szCs w:val="48"/>
        </w:rPr>
      </w:pPr>
    </w:p>
    <w:p w14:paraId="6A50792F" w14:textId="2F7A6ED0" w:rsidR="00DF00B1" w:rsidRDefault="0057692D" w:rsidP="00610CF9">
      <w:pPr>
        <w:jc w:val="center"/>
        <w:rPr>
          <w:rFonts w:ascii="Bradley Hand ITC" w:hAnsi="Bradley Hand ITC"/>
          <w:b/>
          <w:bCs/>
          <w:sz w:val="48"/>
          <w:szCs w:val="48"/>
        </w:rPr>
      </w:pPr>
      <w:r w:rsidRPr="0057692D">
        <w:rPr>
          <w:rFonts w:ascii="Bradley Hand ITC" w:hAnsi="Bradley Hand ITC"/>
          <w:b/>
          <w:bCs/>
          <w:sz w:val="48"/>
          <w:szCs w:val="48"/>
        </w:rPr>
        <w:t>Skip-a-Payment Program</w:t>
      </w:r>
    </w:p>
    <w:p w14:paraId="58FDC33A" w14:textId="777A81DA" w:rsidR="0057692D" w:rsidRPr="00FB3052" w:rsidRDefault="0057692D" w:rsidP="0057692D">
      <w:pPr>
        <w:rPr>
          <w:rFonts w:ascii="Avenir Next LT Pro" w:hAnsi="Avenir Next LT Pro"/>
        </w:rPr>
      </w:pPr>
      <w:r w:rsidRPr="00FB3052">
        <w:rPr>
          <w:rFonts w:ascii="Avenir Next LT Pro" w:hAnsi="Avenir Next LT Pro"/>
        </w:rPr>
        <w:t xml:space="preserve">MyGeorgia CU is offering its annual Skip-a-Payment Program </w:t>
      </w:r>
      <w:r w:rsidR="000B775B">
        <w:rPr>
          <w:rFonts w:ascii="Avenir Next LT Pro" w:hAnsi="Avenir Next LT Pro"/>
        </w:rPr>
        <w:t>for</w:t>
      </w:r>
      <w:r w:rsidRPr="00FB3052">
        <w:rPr>
          <w:rFonts w:ascii="Avenir Next LT Pro" w:hAnsi="Avenir Next LT Pro"/>
        </w:rPr>
        <w:t xml:space="preserve"> the month of November. </w:t>
      </w:r>
      <w:r w:rsidR="00FB3052" w:rsidRPr="009715C7">
        <w:rPr>
          <w:rFonts w:ascii="Avenir Next LT Pro" w:hAnsi="Avenir Next LT Pro"/>
          <w:b/>
          <w:bCs/>
        </w:rPr>
        <w:t>To qualify for the Skip-A-Pay program:</w:t>
      </w:r>
      <w:r w:rsidR="00FB3052">
        <w:rPr>
          <w:rFonts w:ascii="Avenir Next LT Pro" w:hAnsi="Avenir Next LT Pro"/>
        </w:rPr>
        <w:t xml:space="preserve"> </w:t>
      </w:r>
      <w:r w:rsidR="009715C7">
        <w:rPr>
          <w:rFonts w:ascii="Avenir Next LT Pro" w:hAnsi="Avenir Next LT Pro"/>
        </w:rPr>
        <w:t>(</w:t>
      </w:r>
      <w:r w:rsidR="00FB3052">
        <w:rPr>
          <w:rFonts w:ascii="Avenir Next LT Pro" w:hAnsi="Avenir Next LT Pro"/>
        </w:rPr>
        <w:t>1) You must have received</w:t>
      </w:r>
      <w:r w:rsidR="009715C7">
        <w:rPr>
          <w:rFonts w:ascii="Avenir Next LT Pro" w:hAnsi="Avenir Next LT Pro"/>
        </w:rPr>
        <w:t xml:space="preserve"> your loan prior to April 1, 202</w:t>
      </w:r>
      <w:r w:rsidR="005D0526">
        <w:rPr>
          <w:rFonts w:ascii="Avenir Next LT Pro" w:hAnsi="Avenir Next LT Pro"/>
        </w:rPr>
        <w:t>4</w:t>
      </w:r>
      <w:r w:rsidR="009715C7">
        <w:rPr>
          <w:rFonts w:ascii="Avenir Next LT Pro" w:hAnsi="Avenir Next LT Pro"/>
        </w:rPr>
        <w:t xml:space="preserve"> (2) Cannot have skipped any payments in the last 12 months (3) You must sign and return a Skip-A-Payment form by November 1, 202</w:t>
      </w:r>
      <w:r w:rsidR="005D0526">
        <w:rPr>
          <w:rFonts w:ascii="Avenir Next LT Pro" w:hAnsi="Avenir Next LT Pro"/>
        </w:rPr>
        <w:t>4</w:t>
      </w:r>
      <w:r w:rsidR="009715C7">
        <w:rPr>
          <w:rFonts w:ascii="Avenir Next LT Pro" w:hAnsi="Avenir Next LT Pro"/>
        </w:rPr>
        <w:t xml:space="preserve"> (4) Cannot have had CPI (Collateral Protection Insurance) added within the last 12 months (5) Pay the $15.00 Skip-A-Pay fee per each eligible loan you would like the payment skipped.</w:t>
      </w:r>
    </w:p>
    <w:p w14:paraId="5B2108E4" w14:textId="0861FF62" w:rsidR="0057692D" w:rsidRPr="0005258A" w:rsidRDefault="009715C7" w:rsidP="0057692D">
      <w:pPr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>Loan types NOT ELIGIBLE</w:t>
      </w:r>
      <w:r w:rsidR="0005258A">
        <w:rPr>
          <w:rFonts w:ascii="Avenir Next LT Pro" w:hAnsi="Avenir Next LT Pro"/>
          <w:b/>
          <w:bCs/>
        </w:rPr>
        <w:t xml:space="preserve"> for the Skip-A-Pay Program: </w:t>
      </w:r>
      <w:r w:rsidR="0005258A">
        <w:rPr>
          <w:rFonts w:ascii="Avenir Next LT Pro" w:hAnsi="Avenir Next LT Pro"/>
        </w:rPr>
        <w:t xml:space="preserve">Teacher, Helping Heroes, Home Equity, </w:t>
      </w:r>
      <w:r w:rsidR="00A70CA5">
        <w:rPr>
          <w:rFonts w:ascii="Avenir Next LT Pro" w:hAnsi="Avenir Next LT Pro"/>
        </w:rPr>
        <w:t>Real Estate</w:t>
      </w:r>
      <w:r w:rsidR="0005258A">
        <w:rPr>
          <w:rFonts w:ascii="Avenir Next LT Pro" w:hAnsi="Avenir Next LT Pro"/>
        </w:rPr>
        <w:t>, VISA, Overdraft Protection, Business, Hardship, and On Track program.</w:t>
      </w:r>
    </w:p>
    <w:p w14:paraId="76741765" w14:textId="54E3E3D1" w:rsidR="0057692D" w:rsidRDefault="0057692D" w:rsidP="0057692D">
      <w:pPr>
        <w:rPr>
          <w:rFonts w:ascii="Avenir Next LT Pro" w:hAnsi="Avenir Next LT Pro"/>
          <w:b/>
          <w:bCs/>
          <w:sz w:val="24"/>
          <w:szCs w:val="24"/>
        </w:rPr>
      </w:pPr>
      <w:r w:rsidRPr="0005258A">
        <w:rPr>
          <w:rFonts w:ascii="Avenir Next LT Pro" w:hAnsi="Avenir Next LT Pro"/>
        </w:rPr>
        <w:t xml:space="preserve">**Electronic/ACH payments cannot be stopped from other institutions and will continue into your MyGeorgia savings account. MyGeorgia reserves the Right of Refusal. Processing fee </w:t>
      </w:r>
      <w:r w:rsidR="00473C79" w:rsidRPr="0005258A">
        <w:rPr>
          <w:rFonts w:ascii="Avenir Next LT Pro" w:hAnsi="Avenir Next LT Pro"/>
        </w:rPr>
        <w:t xml:space="preserve">is </w:t>
      </w:r>
      <w:r w:rsidRPr="0005258A">
        <w:rPr>
          <w:rFonts w:ascii="Avenir Next LT Pro" w:hAnsi="Avenir Next LT Pro"/>
        </w:rPr>
        <w:t xml:space="preserve">$15 per loan. </w:t>
      </w:r>
    </w:p>
    <w:p w14:paraId="7FA8D68A" w14:textId="7115D32C" w:rsidR="0057692D" w:rsidRPr="00DF00B1" w:rsidRDefault="006E4E33" w:rsidP="0057692D">
      <w:pPr>
        <w:rPr>
          <w:rFonts w:ascii="Avenir Next LT Pro" w:hAnsi="Avenir Next LT Pro"/>
          <w:sz w:val="24"/>
          <w:szCs w:val="24"/>
        </w:rPr>
      </w:pPr>
      <w:r w:rsidRPr="00DF00B1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581B02" wp14:editId="39A4BB8A">
            <wp:simplePos x="0" y="0"/>
            <wp:positionH relativeFrom="column">
              <wp:posOffset>4305300</wp:posOffset>
            </wp:positionH>
            <wp:positionV relativeFrom="paragraph">
              <wp:posOffset>114300</wp:posOffset>
            </wp:positionV>
            <wp:extent cx="2190750" cy="76200"/>
            <wp:effectExtent l="0" t="0" r="0" b="0"/>
            <wp:wrapNone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952" t="49285" r="44286" b="48810"/>
                    <a:stretch/>
                  </pic:blipFill>
                  <pic:spPr bwMode="auto">
                    <a:xfrm>
                      <a:off x="0" y="0"/>
                      <a:ext cx="219075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0B1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C445CB" wp14:editId="590C6D1C">
            <wp:simplePos x="0" y="0"/>
            <wp:positionH relativeFrom="column">
              <wp:posOffset>1181100</wp:posOffset>
            </wp:positionH>
            <wp:positionV relativeFrom="paragraph">
              <wp:posOffset>128270</wp:posOffset>
            </wp:positionV>
            <wp:extent cx="2190750" cy="76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952" t="49285" r="44286" b="48810"/>
                    <a:stretch/>
                  </pic:blipFill>
                  <pic:spPr bwMode="auto">
                    <a:xfrm>
                      <a:off x="0" y="0"/>
                      <a:ext cx="219075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D" w:rsidRPr="00DF00B1">
        <w:rPr>
          <w:rFonts w:ascii="Avenir Next LT Pro" w:hAnsi="Avenir Next LT Pro"/>
          <w:sz w:val="24"/>
          <w:szCs w:val="24"/>
        </w:rPr>
        <w:t>Applicant Signatu</w:t>
      </w:r>
      <w:r w:rsidRPr="00DF00B1">
        <w:rPr>
          <w:rFonts w:ascii="Avenir Next LT Pro" w:hAnsi="Avenir Next LT Pro"/>
          <w:sz w:val="24"/>
          <w:szCs w:val="24"/>
        </w:rPr>
        <w:t>r</w:t>
      </w:r>
      <w:r w:rsidR="0057692D" w:rsidRPr="00DF00B1">
        <w:rPr>
          <w:rFonts w:ascii="Avenir Next LT Pro" w:hAnsi="Avenir Next LT Pro"/>
          <w:sz w:val="24"/>
          <w:szCs w:val="24"/>
        </w:rPr>
        <w:t>e:</w:t>
      </w:r>
      <w:r w:rsidRPr="00DF00B1">
        <w:rPr>
          <w:rFonts w:ascii="Avenir Next LT Pro" w:hAnsi="Avenir Next LT Pro"/>
          <w:sz w:val="24"/>
          <w:szCs w:val="24"/>
        </w:rPr>
        <w:t xml:space="preserve">                                                      Co-Applicant: </w:t>
      </w:r>
    </w:p>
    <w:p w14:paraId="2496619B" w14:textId="58715FDB" w:rsidR="006E4E33" w:rsidRDefault="006E4E33" w:rsidP="0057692D">
      <w:pPr>
        <w:rPr>
          <w:rFonts w:ascii="Avenir Next LT Pro" w:hAnsi="Avenir Next LT Pro"/>
          <w:b/>
          <w:bCs/>
          <w:sz w:val="24"/>
          <w:szCs w:val="24"/>
        </w:rPr>
      </w:pPr>
      <w:r w:rsidRPr="00DF00B1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F679DF4" wp14:editId="6FFF852B">
            <wp:simplePos x="0" y="0"/>
            <wp:positionH relativeFrom="column">
              <wp:posOffset>4619624</wp:posOffset>
            </wp:positionH>
            <wp:positionV relativeFrom="paragraph">
              <wp:posOffset>132080</wp:posOffset>
            </wp:positionV>
            <wp:extent cx="1895475" cy="45719"/>
            <wp:effectExtent l="0" t="0" r="0" b="0"/>
            <wp:wrapNone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954" t="49285" r="51667" b="49572"/>
                    <a:stretch/>
                  </pic:blipFill>
                  <pic:spPr bwMode="auto">
                    <a:xfrm>
                      <a:off x="0" y="0"/>
                      <a:ext cx="1895475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0B1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F275D16" wp14:editId="182FEB37">
            <wp:simplePos x="0" y="0"/>
            <wp:positionH relativeFrom="column">
              <wp:posOffset>1190625</wp:posOffset>
            </wp:positionH>
            <wp:positionV relativeFrom="paragraph">
              <wp:posOffset>133350</wp:posOffset>
            </wp:positionV>
            <wp:extent cx="2190750" cy="76200"/>
            <wp:effectExtent l="0" t="0" r="0" b="0"/>
            <wp:wrapNone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952" t="49285" r="44286" b="48810"/>
                    <a:stretch/>
                  </pic:blipFill>
                  <pic:spPr bwMode="auto">
                    <a:xfrm>
                      <a:off x="0" y="0"/>
                      <a:ext cx="219075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0B1">
        <w:rPr>
          <w:rFonts w:ascii="Avenir Next LT Pro" w:hAnsi="Avenir Next LT Pro"/>
          <w:sz w:val="24"/>
          <w:szCs w:val="24"/>
        </w:rPr>
        <w:t>CONTACT</w:t>
      </w:r>
      <w:r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Pr="00DF00B1">
        <w:rPr>
          <w:rFonts w:ascii="Avenir Next LT Pro" w:hAnsi="Avenir Next LT Pro"/>
          <w:sz w:val="24"/>
          <w:szCs w:val="24"/>
        </w:rPr>
        <w:t>NUMBER:                                                      YOUR ACCOUNT#</w:t>
      </w:r>
    </w:p>
    <w:p w14:paraId="54F89139" w14:textId="3EB574E9" w:rsidR="006E4E33" w:rsidRPr="00DF00B1" w:rsidRDefault="006E4E33" w:rsidP="0057692D">
      <w:pPr>
        <w:rPr>
          <w:rFonts w:ascii="Avenir Next LT Pro" w:hAnsi="Avenir Next LT Pro"/>
          <w:b/>
          <w:bCs/>
          <w:sz w:val="24"/>
          <w:szCs w:val="24"/>
        </w:rPr>
      </w:pPr>
      <w:r w:rsidRPr="00DF00B1">
        <w:rPr>
          <w:rFonts w:ascii="Avenir Next LT Pro" w:hAnsi="Avenir Next LT Pro"/>
          <w:b/>
          <w:bCs/>
          <w:sz w:val="24"/>
          <w:szCs w:val="24"/>
        </w:rPr>
        <w:t>How Payments are made</w:t>
      </w:r>
      <w:r w:rsidRPr="00DF00B1">
        <w:rPr>
          <w:rFonts w:ascii="Avenir Next LT Pro" w:hAnsi="Avenir Next LT Pro"/>
          <w:b/>
          <w:bCs/>
          <w:sz w:val="24"/>
          <w:szCs w:val="24"/>
        </w:rPr>
        <w:tab/>
      </w:r>
      <w:r w:rsidRPr="00DF00B1">
        <w:rPr>
          <w:rFonts w:ascii="Avenir Next LT Pro" w:hAnsi="Avenir Next LT Pro"/>
          <w:b/>
          <w:bCs/>
          <w:sz w:val="24"/>
          <w:szCs w:val="24"/>
        </w:rPr>
        <w:tab/>
      </w:r>
      <w:r w:rsidRPr="00DF00B1">
        <w:rPr>
          <w:rFonts w:ascii="Avenir Next LT Pro" w:hAnsi="Avenir Next LT Pro"/>
          <w:b/>
          <w:bCs/>
          <w:sz w:val="24"/>
          <w:szCs w:val="24"/>
        </w:rPr>
        <w:tab/>
        <w:t xml:space="preserve">   How do you wish to pay the fee: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4E33" w14:paraId="2F114C7B" w14:textId="77777777" w:rsidTr="00DF00B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C24E2FA" w14:textId="5DDCD913" w:rsidR="006E4E33" w:rsidRPr="00DF00B1" w:rsidRDefault="006E4E33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>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Mail/coupon or on-line</w:t>
            </w:r>
          </w:p>
          <w:p w14:paraId="3C081D24" w14:textId="36A6AD66" w:rsidR="006E4E33" w:rsidRPr="00DF00B1" w:rsidRDefault="006E4E33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>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ACH**</w:t>
            </w:r>
          </w:p>
          <w:p w14:paraId="50729E8E" w14:textId="2D125AC7" w:rsidR="006E4E33" w:rsidRPr="00DF00B1" w:rsidRDefault="006E4E33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>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Automatic transfer from savings/Checking</w:t>
            </w:r>
          </w:p>
          <w:p w14:paraId="4B5BEB59" w14:textId="11E9A174" w:rsidR="006E4E33" w:rsidRPr="00DF00B1" w:rsidRDefault="006E4E33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>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Automatic transfer from another account</w:t>
            </w:r>
          </w:p>
          <w:p w14:paraId="515861D3" w14:textId="77777777" w:rsidR="006E4E33" w:rsidRPr="00DF00B1" w:rsidRDefault="006E4E33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>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Payroll deduction</w:t>
            </w:r>
          </w:p>
          <w:p w14:paraId="27504BA7" w14:textId="4A8495FF" w:rsidR="006E4E33" w:rsidRPr="00DF00B1" w:rsidRDefault="006E4E33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4E74D83" wp14:editId="64C23146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130175</wp:posOffset>
                  </wp:positionV>
                  <wp:extent cx="2190750" cy="762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rcRect l="952" t="49285" r="44286" b="48810"/>
                          <a:stretch/>
                        </pic:blipFill>
                        <pic:spPr bwMode="auto">
                          <a:xfrm>
                            <a:off x="0" y="0"/>
                            <a:ext cx="2190750" cy="7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Employer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219F836" w14:textId="77777777" w:rsidR="006E4E33" w:rsidRPr="00DF00B1" w:rsidRDefault="00DF00B1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sz w:val="24"/>
                <w:szCs w:val="24"/>
              </w:rPr>
              <w:t xml:space="preserve">                    </w:t>
            </w: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>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Savings</w:t>
            </w:r>
          </w:p>
          <w:p w14:paraId="05C64738" w14:textId="77777777" w:rsidR="00DF00B1" w:rsidRPr="00DF00B1" w:rsidRDefault="00DF00B1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                   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Checking</w:t>
            </w:r>
          </w:p>
          <w:p w14:paraId="2146529F" w14:textId="77777777" w:rsidR="00DF00B1" w:rsidRPr="00DF00B1" w:rsidRDefault="00DF00B1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                   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Loan add-on</w:t>
            </w:r>
          </w:p>
          <w:p w14:paraId="4E730EF3" w14:textId="661B6B88" w:rsidR="00DF00B1" w:rsidRPr="00DF00B1" w:rsidRDefault="00DF00B1" w:rsidP="0057692D">
            <w:pPr>
              <w:rPr>
                <w:rFonts w:ascii="Avenir Next LT Pro" w:hAnsi="Avenir Next LT Pro"/>
                <w:sz w:val="24"/>
                <w:szCs w:val="24"/>
              </w:rPr>
            </w:pPr>
            <w:r w:rsidRPr="00DF00B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                   ___</w:t>
            </w:r>
            <w:r w:rsidRPr="00DF00B1">
              <w:rPr>
                <w:rFonts w:ascii="Avenir Next LT Pro" w:hAnsi="Avenir Next LT Pro"/>
                <w:sz w:val="24"/>
                <w:szCs w:val="24"/>
              </w:rPr>
              <w:t>Check/Cash (enclosed)</w:t>
            </w:r>
          </w:p>
        </w:tc>
      </w:tr>
      <w:tr w:rsidR="00DF00B1" w14:paraId="645FD6EC" w14:textId="77777777" w:rsidTr="00DF00B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1EBD9EE" w14:textId="28F9F592" w:rsidR="0005258A" w:rsidRPr="0005258A" w:rsidRDefault="0005258A" w:rsidP="0057692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014431F" w14:textId="77777777" w:rsidR="00DF00B1" w:rsidRDefault="00DF00B1" w:rsidP="0057692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</w:tbl>
    <w:p w14:paraId="6648EF7D" w14:textId="4F68FE79" w:rsidR="001E561E" w:rsidRPr="00A87615" w:rsidRDefault="001E561E" w:rsidP="00DB5CC0">
      <w:pPr>
        <w:spacing w:before="240"/>
        <w:rPr>
          <w:rFonts w:ascii="Avenir Next LT Pro" w:hAnsi="Avenir Next LT Pro"/>
          <w:sz w:val="16"/>
          <w:szCs w:val="16"/>
        </w:rPr>
      </w:pPr>
      <w:r w:rsidRPr="00A87615">
        <w:rPr>
          <w:rFonts w:ascii="Avenir Next LT Pro" w:hAnsi="Avenir Next LT Pro"/>
          <w:b/>
          <w:bCs/>
          <w:sz w:val="16"/>
          <w:szCs w:val="16"/>
        </w:rPr>
        <w:t xml:space="preserve">DISCLOSURE: </w:t>
      </w:r>
      <w:r w:rsidRPr="00A87615">
        <w:rPr>
          <w:rFonts w:ascii="Avenir Next LT Pro" w:hAnsi="Avenir Next LT Pro"/>
          <w:sz w:val="16"/>
          <w:szCs w:val="16"/>
        </w:rPr>
        <w:t xml:space="preserve"> By participating in MyGeorgia Credit Union’s Skip-A-Pay program, you agree and understand that </w:t>
      </w:r>
      <w:r w:rsidR="0062133D" w:rsidRPr="00A87615">
        <w:rPr>
          <w:rFonts w:ascii="Avenir Next LT Pro" w:hAnsi="Avenir Next LT Pro"/>
          <w:b/>
          <w:bCs/>
          <w:sz w:val="16"/>
          <w:szCs w:val="16"/>
        </w:rPr>
        <w:t>(</w:t>
      </w:r>
      <w:r w:rsidRPr="00A87615">
        <w:rPr>
          <w:rFonts w:ascii="Avenir Next LT Pro" w:hAnsi="Avenir Next LT Pro"/>
          <w:b/>
          <w:bCs/>
          <w:sz w:val="16"/>
          <w:szCs w:val="16"/>
        </w:rPr>
        <w:t xml:space="preserve">1) </w:t>
      </w:r>
      <w:r w:rsidRPr="00A87615">
        <w:rPr>
          <w:rFonts w:ascii="Avenir Next LT Pro" w:hAnsi="Avenir Next LT Pro"/>
          <w:sz w:val="16"/>
          <w:szCs w:val="16"/>
        </w:rPr>
        <w:t>Finance charges will continue to accrue at the rate</w:t>
      </w:r>
      <w:r w:rsidR="0062133D" w:rsidRPr="00A87615">
        <w:rPr>
          <w:rFonts w:ascii="Avenir Next LT Pro" w:hAnsi="Avenir Next LT Pro"/>
          <w:sz w:val="16"/>
          <w:szCs w:val="16"/>
        </w:rPr>
        <w:t xml:space="preserve"> of your original loan agreement. </w:t>
      </w:r>
      <w:r w:rsidR="00962C03" w:rsidRPr="00A87615">
        <w:rPr>
          <w:rFonts w:ascii="Avenir Next LT Pro" w:hAnsi="Avenir Next LT Pro"/>
          <w:b/>
          <w:bCs/>
          <w:sz w:val="16"/>
          <w:szCs w:val="16"/>
        </w:rPr>
        <w:t>(</w:t>
      </w:r>
      <w:r w:rsidR="0062133D" w:rsidRPr="00A87615">
        <w:rPr>
          <w:rFonts w:ascii="Avenir Next LT Pro" w:hAnsi="Avenir Next LT Pro"/>
          <w:b/>
          <w:bCs/>
          <w:sz w:val="16"/>
          <w:szCs w:val="16"/>
        </w:rPr>
        <w:t xml:space="preserve">2) </w:t>
      </w:r>
      <w:r w:rsidR="0062133D" w:rsidRPr="00A87615">
        <w:rPr>
          <w:rFonts w:ascii="Avenir Next LT Pro" w:hAnsi="Avenir Next LT Pro"/>
          <w:sz w:val="16"/>
          <w:szCs w:val="16"/>
        </w:rPr>
        <w:t xml:space="preserve">Finance charges for the skipped month will be included in the following month’s payment. </w:t>
      </w:r>
      <w:r w:rsidR="00962C03" w:rsidRPr="00A87615">
        <w:rPr>
          <w:rFonts w:ascii="Avenir Next LT Pro" w:hAnsi="Avenir Next LT Pro"/>
          <w:b/>
          <w:bCs/>
          <w:sz w:val="16"/>
          <w:szCs w:val="16"/>
        </w:rPr>
        <w:t>(</w:t>
      </w:r>
      <w:r w:rsidR="0062133D" w:rsidRPr="00A87615">
        <w:rPr>
          <w:rFonts w:ascii="Avenir Next LT Pro" w:hAnsi="Avenir Next LT Pro"/>
          <w:b/>
          <w:bCs/>
          <w:sz w:val="16"/>
          <w:szCs w:val="16"/>
        </w:rPr>
        <w:t xml:space="preserve">3) </w:t>
      </w:r>
      <w:r w:rsidR="0062133D" w:rsidRPr="00A87615">
        <w:rPr>
          <w:rFonts w:ascii="Avenir Next LT Pro" w:hAnsi="Avenir Next LT Pro"/>
          <w:sz w:val="16"/>
          <w:szCs w:val="16"/>
        </w:rPr>
        <w:t xml:space="preserve">Skipping a payment will result in higher total finance charges than if you made the payments as originally scheduled. </w:t>
      </w:r>
      <w:r w:rsidR="00962C03" w:rsidRPr="00A87615">
        <w:rPr>
          <w:rFonts w:ascii="Avenir Next LT Pro" w:hAnsi="Avenir Next LT Pro"/>
          <w:b/>
          <w:bCs/>
          <w:sz w:val="16"/>
          <w:szCs w:val="16"/>
        </w:rPr>
        <w:t>(</w:t>
      </w:r>
      <w:r w:rsidR="0062133D" w:rsidRPr="00A87615">
        <w:rPr>
          <w:rFonts w:ascii="Avenir Next LT Pro" w:hAnsi="Avenir Next LT Pro"/>
          <w:b/>
          <w:bCs/>
          <w:sz w:val="16"/>
          <w:szCs w:val="16"/>
        </w:rPr>
        <w:t xml:space="preserve">4) </w:t>
      </w:r>
      <w:r w:rsidR="0062133D" w:rsidRPr="00A87615">
        <w:rPr>
          <w:rFonts w:ascii="Avenir Next LT Pro" w:hAnsi="Avenir Next LT Pro"/>
          <w:sz w:val="16"/>
          <w:szCs w:val="16"/>
        </w:rPr>
        <w:t xml:space="preserve">Skipping a payment will cause the term of the loan to be extended past when the loan would have otherwise been paid off. </w:t>
      </w:r>
      <w:r w:rsidR="00962C03" w:rsidRPr="00A87615">
        <w:rPr>
          <w:rFonts w:ascii="Avenir Next LT Pro" w:hAnsi="Avenir Next LT Pro"/>
          <w:b/>
          <w:bCs/>
          <w:sz w:val="16"/>
          <w:szCs w:val="16"/>
        </w:rPr>
        <w:t>(</w:t>
      </w:r>
      <w:r w:rsidR="0062133D" w:rsidRPr="00A87615">
        <w:rPr>
          <w:rFonts w:ascii="Avenir Next LT Pro" w:hAnsi="Avenir Next LT Pro"/>
          <w:b/>
          <w:bCs/>
          <w:sz w:val="16"/>
          <w:szCs w:val="16"/>
        </w:rPr>
        <w:t xml:space="preserve">5) </w:t>
      </w:r>
      <w:r w:rsidR="0062133D" w:rsidRPr="00A87615">
        <w:rPr>
          <w:rFonts w:ascii="Avenir Next LT Pro" w:hAnsi="Avenir Next LT Pro"/>
          <w:sz w:val="16"/>
          <w:szCs w:val="16"/>
        </w:rPr>
        <w:t xml:space="preserve">You are required to resume your regular monthly payments the month following the month skipped. </w:t>
      </w:r>
      <w:r w:rsidR="0062133D" w:rsidRPr="00A87615">
        <w:rPr>
          <w:rFonts w:ascii="Avenir Next LT Pro" w:hAnsi="Avenir Next LT Pro"/>
          <w:b/>
          <w:bCs/>
          <w:sz w:val="16"/>
          <w:szCs w:val="16"/>
        </w:rPr>
        <w:t xml:space="preserve">(6) </w:t>
      </w:r>
      <w:r w:rsidR="0062133D" w:rsidRPr="00A87615">
        <w:rPr>
          <w:rFonts w:ascii="Avenir Next LT Pro" w:hAnsi="Avenir Next LT Pro"/>
          <w:sz w:val="16"/>
          <w:szCs w:val="16"/>
        </w:rPr>
        <w:t>If you elected GAP or extended warranty coverage</w:t>
      </w:r>
      <w:r w:rsidR="00DB5CC0" w:rsidRPr="00A87615">
        <w:rPr>
          <w:rFonts w:ascii="Avenir Next LT Pro" w:hAnsi="Avenir Next LT Pro"/>
          <w:sz w:val="16"/>
          <w:szCs w:val="16"/>
        </w:rPr>
        <w:t xml:space="preserve">, the coverage will not be extended beyond the original maturity date of the loan. </w:t>
      </w:r>
      <w:r w:rsidR="00DB5CC0" w:rsidRPr="00A87615">
        <w:rPr>
          <w:rFonts w:ascii="Avenir Next LT Pro" w:hAnsi="Avenir Next LT Pro"/>
          <w:b/>
          <w:bCs/>
          <w:sz w:val="16"/>
          <w:szCs w:val="16"/>
        </w:rPr>
        <w:t xml:space="preserve">(7) </w:t>
      </w:r>
      <w:r w:rsidR="00DB5CC0" w:rsidRPr="00A87615">
        <w:rPr>
          <w:rFonts w:ascii="Avenir Next LT Pro" w:hAnsi="Avenir Next LT Pro"/>
          <w:sz w:val="16"/>
          <w:szCs w:val="16"/>
        </w:rPr>
        <w:t xml:space="preserve"> If you elected Credit Life/Disability insurance, premiums will be charged as normal based on the balance of your loan at the end of the month. </w:t>
      </w:r>
      <w:r w:rsidR="00DB5CC0" w:rsidRPr="00A87615">
        <w:rPr>
          <w:rFonts w:ascii="Avenir Next LT Pro" w:hAnsi="Avenir Next LT Pro"/>
          <w:b/>
          <w:bCs/>
          <w:sz w:val="16"/>
          <w:szCs w:val="16"/>
        </w:rPr>
        <w:t xml:space="preserve">(8) </w:t>
      </w:r>
      <w:r w:rsidR="00DB5CC0" w:rsidRPr="00A87615">
        <w:rPr>
          <w:rFonts w:ascii="Avenir Next LT Pro" w:hAnsi="Avenir Next LT Pro"/>
          <w:sz w:val="16"/>
          <w:szCs w:val="16"/>
        </w:rPr>
        <w:t>Only one Skip-A-Pay is allowed per loan per year.</w:t>
      </w:r>
    </w:p>
    <w:p w14:paraId="76612E2A" w14:textId="09F7513C" w:rsidR="00191034" w:rsidRDefault="009A0E2D" w:rsidP="00DB5CC0">
      <w:pPr>
        <w:spacing w:before="24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11FA36D" wp14:editId="6A063CD3">
            <wp:simplePos x="0" y="0"/>
            <wp:positionH relativeFrom="margin">
              <wp:posOffset>2228850</wp:posOffset>
            </wp:positionH>
            <wp:positionV relativeFrom="paragraph">
              <wp:posOffset>56515</wp:posOffset>
            </wp:positionV>
            <wp:extent cx="2005262" cy="609600"/>
            <wp:effectExtent l="0" t="0" r="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6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BD357" w14:textId="77777777" w:rsidR="009A0E2D" w:rsidRDefault="009A0E2D" w:rsidP="00DB5CC0">
      <w:pPr>
        <w:spacing w:before="240"/>
        <w:rPr>
          <w:rFonts w:ascii="Avenir Next LT Pro" w:hAnsi="Avenir Next LT Pro"/>
          <w:sz w:val="24"/>
          <w:szCs w:val="24"/>
        </w:rPr>
      </w:pPr>
    </w:p>
    <w:p w14:paraId="1D134E30" w14:textId="3CD999B9" w:rsidR="00191034" w:rsidRPr="00191034" w:rsidRDefault="00191034" w:rsidP="00050493">
      <w:pPr>
        <w:spacing w:before="240"/>
        <w:jc w:val="center"/>
        <w:rPr>
          <w:rFonts w:ascii="Avenir Next LT Pro" w:hAnsi="Avenir Next LT Pro"/>
          <w:sz w:val="24"/>
          <w:szCs w:val="24"/>
        </w:rPr>
      </w:pPr>
      <w:r w:rsidRPr="00191034">
        <w:rPr>
          <w:rFonts w:ascii="Avenir Next LT Pro" w:hAnsi="Avenir Next LT Pro"/>
          <w:sz w:val="24"/>
          <w:szCs w:val="24"/>
        </w:rPr>
        <w:t>PO Box 908237</w:t>
      </w:r>
    </w:p>
    <w:p w14:paraId="08AB4555" w14:textId="06B98E19" w:rsidR="00191034" w:rsidRPr="00191034" w:rsidRDefault="00191034" w:rsidP="00050493">
      <w:pPr>
        <w:spacing w:before="240"/>
        <w:jc w:val="center"/>
        <w:rPr>
          <w:rFonts w:ascii="Avenir Next LT Pro" w:hAnsi="Avenir Next LT Pro"/>
          <w:sz w:val="24"/>
          <w:szCs w:val="24"/>
        </w:rPr>
      </w:pPr>
      <w:r w:rsidRPr="00191034">
        <w:rPr>
          <w:rFonts w:ascii="Avenir Next LT Pro" w:hAnsi="Avenir Next LT Pro"/>
          <w:sz w:val="24"/>
          <w:szCs w:val="24"/>
        </w:rPr>
        <w:t>Gainesville, GA 30501</w:t>
      </w:r>
    </w:p>
    <w:p w14:paraId="2D8F82B4" w14:textId="10C4B77C" w:rsidR="00191034" w:rsidRPr="00191034" w:rsidRDefault="00191034" w:rsidP="00050493">
      <w:pPr>
        <w:spacing w:before="240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191034">
        <w:rPr>
          <w:rFonts w:ascii="Avenir Next LT Pro" w:hAnsi="Avenir Next LT Pro"/>
          <w:b/>
          <w:bCs/>
          <w:sz w:val="24"/>
          <w:szCs w:val="24"/>
        </w:rPr>
        <w:t>Skip -a- Payment Program</w:t>
      </w:r>
    </w:p>
    <w:sectPr w:rsidR="00191034" w:rsidRPr="00191034" w:rsidSect="00FB3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2D"/>
    <w:rsid w:val="000207AE"/>
    <w:rsid w:val="00050493"/>
    <w:rsid w:val="0005258A"/>
    <w:rsid w:val="00092854"/>
    <w:rsid w:val="000B49C6"/>
    <w:rsid w:val="000B775B"/>
    <w:rsid w:val="00127F1D"/>
    <w:rsid w:val="00181FD1"/>
    <w:rsid w:val="00191034"/>
    <w:rsid w:val="001E561E"/>
    <w:rsid w:val="002D0ACF"/>
    <w:rsid w:val="00410E96"/>
    <w:rsid w:val="00473C79"/>
    <w:rsid w:val="005675AB"/>
    <w:rsid w:val="0057692D"/>
    <w:rsid w:val="005D0526"/>
    <w:rsid w:val="005E5B89"/>
    <w:rsid w:val="00610CF9"/>
    <w:rsid w:val="0062133D"/>
    <w:rsid w:val="006C743E"/>
    <w:rsid w:val="006E4E33"/>
    <w:rsid w:val="0080224C"/>
    <w:rsid w:val="00962C03"/>
    <w:rsid w:val="009715C7"/>
    <w:rsid w:val="009A0E2D"/>
    <w:rsid w:val="009A4470"/>
    <w:rsid w:val="00A70CA5"/>
    <w:rsid w:val="00A87615"/>
    <w:rsid w:val="00AA5C10"/>
    <w:rsid w:val="00BC17E7"/>
    <w:rsid w:val="00CA4932"/>
    <w:rsid w:val="00D54E29"/>
    <w:rsid w:val="00DB5CC0"/>
    <w:rsid w:val="00DF00B1"/>
    <w:rsid w:val="00F80C2A"/>
    <w:rsid w:val="00F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08C9"/>
  <w15:chartTrackingRefBased/>
  <w15:docId w15:val="{EAF1F0DA-5440-4DCB-ADD8-074E132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imal-jam-clans.wikia.com/wiki/File:Thin-black-line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Loudermilk</dc:creator>
  <cp:keywords/>
  <dc:description/>
  <cp:lastModifiedBy>Kayla Davidson</cp:lastModifiedBy>
  <cp:revision>2</cp:revision>
  <cp:lastPrinted>2023-09-20T17:13:00Z</cp:lastPrinted>
  <dcterms:created xsi:type="dcterms:W3CDTF">2024-09-24T17:36:00Z</dcterms:created>
  <dcterms:modified xsi:type="dcterms:W3CDTF">2024-09-24T17:36:00Z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-364781680</vt:i4>
  </property>
</Properties>
</file>